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【江阴自组】灵秀宜昌、秘境神农架双飞六日游行程单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1744100611by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1、江阴自组团，江阴导游全程贴心服务； 
                <w:br/>
                2、打卡全段精选景点，三峡大瀑布、梭布桠石林、神农架原始森林、恩施大峡谷-云龙河地缝、 土家女儿城、 三峡豪华游船、三峡大坝 一次旅途多重视觉盛宴；
                <w:br/>
                3、美食也诱人，5大美食风味餐（三峡风情宴 神农生态宴 恩施摔完酒 土家富硒宴），享地道土家美食；
                <w:br/>
                4、往返爱马仕航空，让更多的时间留给欣赏美景；
                <w:br/>
                5、优选酒店：3晚四钻酒店+神农架升级1晚四星酒店+1晚野三关3钻酒店（当地最好的），与美景完美搭配，轻松出行，好房好梦好心情。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第一天：江阴-南通机场-宜昌             供中餐                         宿：神农架
                <w:br/>
                无锡中旅江阴分公司（长江路171号）集合，前往南通机场乘坐航班飞往水电之都-宜昌，抵达后用中餐。后游览【神农架天燕】：天燕生态旅游区是以原始森林风光为背景、以神农氏传说和纯朴的山林文化为内涵、以反映原始悠古、猎奇探秘为主题的原始生态旅游区。您可以走在燕子垭山体悬壁边，观全个天燕国家级森林公园，穿燕子洞观远古时期海洋动物－－短嘴金丝燕。徒步穿越原始森林、过湖北海拔最高桥－飞云渡、观长寿村塔坪民俗村。结束后入住酒店休息。
                <w:br/>
                参考航班：南通-宜昌DZ6347  08：35-10：25或其他 
                <w:br/>
                <w:br/>
                第二天：神农架自然保护区-神农顶-天生桥-官门山-野三关     供早中晚餐      宿：野三关
                <w:br/>
                早餐后，前往游神农架核心景区【神农顶5A景区】，神农架核心保护区（板壁岩）石林、高山草甸、箭竹、杜鹃林交融的画面，让你犹如置身另一个世界；（小龙潭）了解野生动物救护，观看金丝猴等野生动物；（天际岭）高山箭竹林海，俯瞰连绵群山峡谷风光；（瞭望塔）远眺华中第一峰神农顶；（神农谷）神奇无二的峡谷石林、神农一绝、叹为观止；（金猴岭）原始森林、金猴飞瀑共同缔造出一个真正的天然氧吧。后游览【天生桥】风景区（游览约1小时）：天生桥飞瀑自峭壁倾盆而下，似银河泻地，玉珠飞溅，展出万种风情；景区内天生石桥、阴潭、老君听涛、清澈的山涧、巴人的茅屋，欣赏古老的堂戏，品神农云雾茶、喝地道包谷酒、尝神农喜饼，共同构成一幅人与自然和谐的世外桃源画卷。后游览【官门山】风景区（游览约1小时）：景区内有典型的北亚热带常绿阔叶林、奇特的地下暗河等自然景观。车观野人雕塑母爱、国际友谊园、中国交通林、名人名树区等人文景点；走进集生物、民俗、地质、地貌于一体的自然博物馆，感受神农架生物多样性和地质变迁，体验当地民俗文化；观赏国家一级保护动物大鲵，通过观赏4D电影诠释地球的变迁。前往大熊猫馆探访国宝熊猫（由于官门山熊猫馆为科研基地，如遇政策性因素或不可抗力因素影响不能游览则取消此景点，不退任何费用。）结束后前往野三关酒店入住。
                <w:br/>
                <w:br/>
                第三天：野三关-恩施大峡谷-云龙地缝-女儿城        供早午餐          宿：恩施
                <w:br/>
                早餐后乘车前往恩施，抵达后用中餐。
                <w:br/>
                餐后游览灵秀湖北十大旅游名片之一的【恩施大峡谷】，大峡谷是清江大峡谷中的一段，峡谷全长108千米，总面积300多平方千米。峡谷中的百里绝壁、千丈瀑布、傲啸独峰、原始森林、远古村寨等景点美不胜收。游览【云龙地缝--“地球最美伤痕”】，平面呈“之”字型，近南北向展布，全长3.6千米，平均深达75米，平均宽度15米，河谷深邃，岸壁陡直，目前开放区域为云龙瀑布至小蛮腰天梯段。 
                <w:br/>
                结束后入住酒店休息。
                <w:br/>
                <w:br/>
                第四天：恩施-宜昌                                 供早午餐          宿：宜昌
                <w:br/>
                早餐后赴中国最大的土家族文化地标——【土家女儿城】（游览约1.5小时），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
                <w:br/>
                前往中国最古老的石林---【梭布垭石林】，土家语中‘梭布’是三个的意思，梭布垭即三个垭口，古老的奥陶纪石林梭布垭石林被誉为戴冠石林、情缘石林，不同于云南的石林初露于表面，梭布垭石林藏于一片翠绿青山之中，像是一整片大的石林戴了一顶帽子，小径幽长，石头野蛮生长、形态各异、古藤缠绕、泉水叮咚、大小瀑布溶洞相连，这里更是土家族大型相亲盛会---女儿会的举办场地，结束后前往宜昌酒店入住。备注：今日晚餐自理。
                <w:br/>
                <w:br/>
                第五天：宜昌                             供早午餐              宿：宜昌
                <w:br/>
                早餐后，乘坐【高峡平湖三峡游船】从太平溪港出发，游览高峡出平湖风光，看上游水库移民新县城--秭归，观万亩茶园、万亩柑橘园。船继续上行，看“崆岭滩”遗址，观“兵书宝剑峡、牛肝马肺峡”远眺香溪河口，更可以感受毛主席诗词中“更立西江石壁、截断巫山云雨、高峡出平湖、神女应无恙、当今世界殊”的壮丽景观。前往至世界水电工程国家5A级景区【三峡大坝】三峡大坝是当今世界最大的水利发电工程。工程包括主体建筑物及永久通航建筑物等，全长约2309m，大坝海拔185m，工程总投资为1800亿人民币，于1994年12月14日正式动工修建。【三峡大坝旅游区】包括【坛子岭】、【185平台】、【截留纪念园】，可全方位观看近距离接触世纪水电工程三峡大坝。结束后入住酒店休息。备注：今日晚餐自理。
                <w:br/>
                <w:br/>
                第六天：宜昌-南通机场-江阴                          供早午餐       宿：温馨的家
                <w:br/>
                早餐后，游览“中国十大名瀑”----【三峡大瀑布】，景区自然环境优越，森林覆盖率高达96%以上，步入景区，溯溪而上，满目苍翠、移步换景，滴水瀑、虎口瀑、珍珠瀑、一线瀑、响水瀑、双飞瀑等20道天然瀑布接踵而来，令人目不暇接，击节赞叹。三峡大瀑布主瀑高102米，宽80米，水幕从天而降，一条条白练争先恐后，层层跌落，如万马奔腾，蔚为壮观。瀑布既可仰观、俯瞰、远眺、近看，全方位观赏。
                <w:br/>
                中餐后参观【宜昌博物馆】，宜昌博物馆是一座集历史、自然、民俗、古建为一体的综合性博物馆，在湖北省乃至中部地区地市级博物馆中规模最大。宜昌博物馆主体建筑面积43001平方米，展陈面积12988平方米，现有各类藏品58727件(套)，其中珍贵文物1623套、2555件。2020年12月，宜昌博物馆被评定为第四批国家一级博物馆。
                <w:br/>
                后根据返程航班时间，前往宜昌机场，乘坐航班返回南通，专车接回江阴结束愉快旅程！
                <w:br/>
                参考航班：宜昌-南通DZ6348 16：40-18：15或其他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往返接送，行程中往返团队机票（经济舱，含税金，团队机票不退不改），行程中住宿（知名网站四钻酒店，野三关1晚当地特色酒店，含双早，单房差720另计），含5早7正餐（正餐中餐40元/人/餐，特色餐50元/人/餐.餐不用不退），行程中景点门票大门票，全程导游服务，当地空调旅游车，当地专业导游服务、旅游平安险。
                <w:br/>
                <w:br/>
                参考酒店：
                <w:br/>
                神农架（4钻）：楚渝国际大酒店或慢城国际大酒店或同级        
                <w:br/>
                野三关（3钻，当地最好）：巴东峡州野三关国际大酒店或同级
                <w:br/>
                恩施（4钻）：金马国际酒店或兴际国际酒店或住景国际酒店同级             
                <w:br/>
                宜昌（4钻）：泊兮江南酒店或君鼎智尚酒店或汇豪国际酒店或同级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行程中未提及的其他费用！
                <w:br/>
                <w:br/>
                备注：
                <w:br/>
                1、此线路为春季限量产品，餐不用不退，感谢您的理解；
                <w:br/>
                2、费用不包含恩施大峡谷地缝小蛮腰30 、梭布垭山海经68 、三峡大坝电瓶车10，自愿选择。
                <w:br/>
                3、最终航班以实际出票为准；
                <w:br/>
                4、此团满20人发团，满25人安排江阴全陪导游；
                <w:br/>
                5、行程先后顺序会根据实际情况做略微调整，但不会减少；
                <w:br/>
                6、如产生单男单女，我社尽量协助拼房或者加床（加床以酒店政策为准），若出现单房请补房差；
                <w:br/>
                7、行程中的车程时间不包含景点的游览时间:当日景点游览顺序在不缺少景点的情况下，我社可调整顺序！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费用不包含恩施大峡谷地缝小蛮腰30 、梭布垭山海经68 、三峡大坝电瓶车10，自愿选择。</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2025-04-29T01:17:33+08:00</dcterms:created>
  <dcterms:modified xsi:type="dcterms:W3CDTF">2025-04-29T01:17:33+08:00</dcterms:modified>
</cp:coreProperties>
</file>

<file path=docProps/custom.xml><?xml version="1.0" encoding="utf-8"?>
<Properties xmlns="http://schemas.openxmlformats.org/officeDocument/2006/custom-properties" xmlns:vt="http://schemas.openxmlformats.org/officeDocument/2006/docPropsVTypes"/>
</file>